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7463A" w14:textId="77777777" w:rsidR="00F4253F" w:rsidRDefault="00F4253F" w:rsidP="00A7081E">
      <w:pPr>
        <w:jc w:val="center"/>
        <w:rPr>
          <w:b/>
          <w:bCs/>
          <w:sz w:val="28"/>
          <w:szCs w:val="28"/>
        </w:rPr>
      </w:pPr>
      <w:bookmarkStart w:id="0" w:name="_Hlk25317226"/>
    </w:p>
    <w:p w14:paraId="5D36B318" w14:textId="77777777" w:rsidR="00F4253F" w:rsidRDefault="00F4253F" w:rsidP="00A7081E">
      <w:pPr>
        <w:jc w:val="center"/>
        <w:rPr>
          <w:b/>
          <w:bCs/>
          <w:sz w:val="28"/>
          <w:szCs w:val="28"/>
        </w:rPr>
      </w:pPr>
    </w:p>
    <w:p w14:paraId="03518FE6" w14:textId="77777777" w:rsidR="00F4253F" w:rsidRPr="00FC31BB" w:rsidRDefault="00F4253F" w:rsidP="00A7081E">
      <w:pPr>
        <w:jc w:val="center"/>
        <w:rPr>
          <w:b/>
          <w:bCs/>
          <w:sz w:val="10"/>
          <w:szCs w:val="10"/>
        </w:rPr>
      </w:pPr>
    </w:p>
    <w:p w14:paraId="3A0653E5" w14:textId="77777777" w:rsidR="00FC31BB" w:rsidRPr="00801394" w:rsidRDefault="00FC31BB" w:rsidP="00FC31BB">
      <w:pPr>
        <w:jc w:val="center"/>
        <w:rPr>
          <w:rFonts w:ascii="Arial" w:hAnsi="Arial" w:cs="Arial"/>
          <w:sz w:val="18"/>
          <w:szCs w:val="18"/>
        </w:rPr>
      </w:pPr>
      <w:r w:rsidRPr="00801394">
        <w:rPr>
          <w:rFonts w:ascii="Arial" w:hAnsi="Arial" w:cs="Arial"/>
          <w:b/>
          <w:bCs/>
          <w:sz w:val="28"/>
          <w:szCs w:val="28"/>
        </w:rPr>
        <w:t>R. AYUNTAMIENTO DE TORREÓN, COAHUILA DE ZARAGOZA</w:t>
      </w:r>
    </w:p>
    <w:p w14:paraId="1FCD48BE" w14:textId="7C9ADAD0" w:rsidR="00FC31BB" w:rsidRDefault="00FC31BB" w:rsidP="00FC31BB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t xml:space="preserve">DIRECCIÓN </w:t>
      </w:r>
      <w:r w:rsidR="00831DED">
        <w:rPr>
          <w:rFonts w:ascii="Arial" w:hAnsi="Arial" w:cs="Arial"/>
          <w:noProof/>
        </w:rPr>
        <w:t>DE ADMINISTRACIÓN</w:t>
      </w:r>
    </w:p>
    <w:p w14:paraId="35E80549" w14:textId="197115D4" w:rsidR="00A7081E" w:rsidRDefault="00A7081E" w:rsidP="00A7081E">
      <w:pPr>
        <w:jc w:val="right"/>
        <w:rPr>
          <w:b/>
          <w:bCs/>
          <w:sz w:val="28"/>
          <w:szCs w:val="28"/>
        </w:rPr>
      </w:pPr>
      <w:r w:rsidRPr="00EC4B59">
        <w:rPr>
          <w:b/>
          <w:bCs/>
          <w:sz w:val="28"/>
          <w:szCs w:val="28"/>
        </w:rPr>
        <w:t>Convocatoria:</w:t>
      </w:r>
      <w:r w:rsidRPr="00801394">
        <w:rPr>
          <w:sz w:val="28"/>
          <w:szCs w:val="28"/>
        </w:rPr>
        <w:t xml:space="preserve"> </w:t>
      </w:r>
      <w:r w:rsidR="00560684" w:rsidRPr="00801394">
        <w:rPr>
          <w:noProof/>
          <w:sz w:val="28"/>
          <w:szCs w:val="28"/>
        </w:rPr>
        <w:t>0</w:t>
      </w:r>
      <w:r w:rsidR="00C57F06">
        <w:rPr>
          <w:noProof/>
          <w:sz w:val="28"/>
          <w:szCs w:val="28"/>
        </w:rPr>
        <w:t>3</w:t>
      </w:r>
      <w:r w:rsidR="00160D84">
        <w:rPr>
          <w:noProof/>
          <w:sz w:val="28"/>
          <w:szCs w:val="28"/>
        </w:rPr>
        <w:t>4</w:t>
      </w:r>
    </w:p>
    <w:p w14:paraId="211F99CA" w14:textId="77777777" w:rsidR="00A7081E" w:rsidRDefault="00A7081E" w:rsidP="00A7081E">
      <w:pPr>
        <w:jc w:val="right"/>
        <w:rPr>
          <w:rFonts w:ascii="Arial" w:hAnsi="Arial" w:cs="Arial"/>
          <w:sz w:val="18"/>
          <w:szCs w:val="18"/>
        </w:rPr>
      </w:pPr>
    </w:p>
    <w:p w14:paraId="2E025E55" w14:textId="77777777" w:rsidR="00801394" w:rsidRDefault="00C34205" w:rsidP="00C3420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34205">
        <w:rPr>
          <w:rFonts w:ascii="Arial" w:hAnsi="Arial" w:cs="Arial"/>
          <w:b/>
          <w:bCs/>
          <w:sz w:val="28"/>
          <w:szCs w:val="28"/>
        </w:rPr>
        <w:t xml:space="preserve">LICITACIÓN PÚBLICA NACIONAL </w:t>
      </w:r>
    </w:p>
    <w:p w14:paraId="5BFAF211" w14:textId="0FDF639A" w:rsidR="00C34205" w:rsidRPr="00DA44B0" w:rsidRDefault="00C34205" w:rsidP="00C34205">
      <w:pPr>
        <w:jc w:val="center"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</w:r>
      <w:r w:rsidRPr="00DA44B0"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ÚMERO:</w:t>
      </w:r>
      <w:r w:rsidRPr="00DA44B0">
        <w:rPr>
          <w:rFonts w:ascii="Arial" w:hAnsi="Arial" w:cs="Arial"/>
          <w:b/>
          <w:bCs/>
          <w:sz w:val="20"/>
          <w:szCs w:val="20"/>
        </w:rPr>
        <w:t xml:space="preserve"> </w:t>
      </w:r>
      <w:r w:rsidRPr="003F4DE0">
        <w:rPr>
          <w:rFonts w:ascii="Arial" w:hAnsi="Arial" w:cs="Arial"/>
          <w:sz w:val="20"/>
          <w:szCs w:val="20"/>
        </w:rPr>
        <w:t>LPN/D</w:t>
      </w:r>
      <w:r w:rsidR="00B526B8">
        <w:rPr>
          <w:rFonts w:ascii="Arial" w:hAnsi="Arial" w:cs="Arial"/>
          <w:sz w:val="20"/>
          <w:szCs w:val="20"/>
        </w:rPr>
        <w:t>A</w:t>
      </w:r>
      <w:r w:rsidRPr="003F4DE0">
        <w:rPr>
          <w:rFonts w:ascii="Arial" w:hAnsi="Arial" w:cs="Arial"/>
          <w:sz w:val="20"/>
          <w:szCs w:val="20"/>
        </w:rPr>
        <w:t>/</w:t>
      </w:r>
      <w:r w:rsidR="00B526B8">
        <w:rPr>
          <w:rFonts w:ascii="Arial" w:hAnsi="Arial" w:cs="Arial"/>
          <w:sz w:val="20"/>
          <w:szCs w:val="20"/>
        </w:rPr>
        <w:t>LIC</w:t>
      </w:r>
      <w:r w:rsidRPr="003F4DE0">
        <w:rPr>
          <w:rFonts w:ascii="Arial" w:hAnsi="Arial" w:cs="Arial"/>
          <w:sz w:val="20"/>
          <w:szCs w:val="20"/>
        </w:rPr>
        <w:t>/0</w:t>
      </w:r>
      <w:r w:rsidR="00C57F06">
        <w:rPr>
          <w:rFonts w:ascii="Arial" w:hAnsi="Arial" w:cs="Arial"/>
          <w:sz w:val="20"/>
          <w:szCs w:val="20"/>
        </w:rPr>
        <w:t>3</w:t>
      </w:r>
      <w:r w:rsidR="00160D84">
        <w:rPr>
          <w:rFonts w:ascii="Arial" w:hAnsi="Arial" w:cs="Arial"/>
          <w:sz w:val="20"/>
          <w:szCs w:val="20"/>
        </w:rPr>
        <w:t>4</w:t>
      </w:r>
      <w:r w:rsidRPr="003F4DE0">
        <w:rPr>
          <w:rFonts w:ascii="Arial" w:hAnsi="Arial" w:cs="Arial"/>
          <w:sz w:val="20"/>
          <w:szCs w:val="20"/>
        </w:rPr>
        <w:t>/2025</w:t>
      </w:r>
    </w:p>
    <w:p w14:paraId="2594E3FC" w14:textId="77777777" w:rsidR="00C34205" w:rsidRPr="00C34205" w:rsidRDefault="00C34205" w:rsidP="00A7081E">
      <w:pPr>
        <w:jc w:val="right"/>
        <w:rPr>
          <w:rFonts w:ascii="Arial" w:hAnsi="Arial" w:cs="Arial"/>
          <w:sz w:val="20"/>
          <w:szCs w:val="20"/>
        </w:rPr>
      </w:pPr>
    </w:p>
    <w:p w14:paraId="2B91CFF3" w14:textId="13E36177" w:rsidR="00C34205" w:rsidRPr="0024330F" w:rsidRDefault="00FC31BB" w:rsidP="00560684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517D4B">
        <w:rPr>
          <w:rStyle w:val="Textoennegrita"/>
          <w:rFonts w:ascii="Arial" w:hAnsi="Arial" w:cs="Arial"/>
          <w:b w:val="0"/>
          <w:bCs w:val="0"/>
          <w:color w:val="000000"/>
          <w:sz w:val="18"/>
          <w:szCs w:val="18"/>
        </w:rPr>
        <w:t>En observancia a la Constitución Política del Estado de Coahuila de Zaragoza en su artículo 171, y de conformidad con la Ley de Adquisiciones, Arrendamientos y Contratación de Servicios para el Estado de Coahuila de Zaragoza</w:t>
      </w:r>
      <w:r w:rsidRPr="00517D4B">
        <w:rPr>
          <w:rFonts w:ascii="Arial" w:hAnsi="Arial" w:cs="Arial"/>
          <w:b/>
          <w:bCs/>
          <w:sz w:val="18"/>
          <w:szCs w:val="18"/>
        </w:rPr>
        <w:t xml:space="preserve">, </w:t>
      </w:r>
      <w:r w:rsidRPr="00517D4B">
        <w:rPr>
          <w:rFonts w:ascii="Arial" w:hAnsi="Arial" w:cs="Arial"/>
          <w:sz w:val="18"/>
          <w:szCs w:val="18"/>
        </w:rPr>
        <w:t>se convoca a los i</w:t>
      </w:r>
      <w:r>
        <w:rPr>
          <w:rFonts w:ascii="Arial" w:hAnsi="Arial" w:cs="Arial"/>
          <w:sz w:val="18"/>
          <w:szCs w:val="18"/>
        </w:rPr>
        <w:t>nteresados en participar en la L</w:t>
      </w:r>
      <w:r w:rsidRPr="00517D4B">
        <w:rPr>
          <w:rFonts w:ascii="Arial" w:hAnsi="Arial" w:cs="Arial"/>
          <w:sz w:val="18"/>
          <w:szCs w:val="18"/>
        </w:rPr>
        <w:t>icitación Pública Nacional</w:t>
      </w:r>
      <w:r w:rsidR="00831DED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="00831DED">
        <w:rPr>
          <w:rFonts w:ascii="Arial" w:hAnsi="Arial" w:cs="Arial"/>
          <w:sz w:val="18"/>
          <w:szCs w:val="18"/>
        </w:rPr>
        <w:t>con el objeto de</w:t>
      </w:r>
      <w:r>
        <w:rPr>
          <w:rFonts w:ascii="Arial" w:hAnsi="Arial" w:cs="Arial"/>
          <w:sz w:val="18"/>
          <w:szCs w:val="18"/>
        </w:rPr>
        <w:t>:</w:t>
      </w:r>
      <w:r w:rsidR="00A7081E">
        <w:rPr>
          <w:rFonts w:ascii="Arial" w:hAnsi="Arial" w:cs="Arial"/>
          <w:sz w:val="18"/>
          <w:szCs w:val="18"/>
        </w:rPr>
        <w:br/>
      </w:r>
    </w:p>
    <w:p w14:paraId="545B8CCF" w14:textId="59623516" w:rsidR="00A7081E" w:rsidRPr="00C34205" w:rsidRDefault="00903881" w:rsidP="00A7081E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Gadugi" w:hAnsi="Gadugi" w:cs="Arial"/>
          <w:b/>
          <w:bCs/>
          <w:sz w:val="22"/>
          <w:szCs w:val="22"/>
        </w:rPr>
        <w:t>“</w:t>
      </w:r>
      <w:r w:rsidR="000062EA">
        <w:rPr>
          <w:rFonts w:ascii="Gadugi" w:hAnsi="Gadugi" w:cs="Arial"/>
          <w:b/>
          <w:bCs/>
          <w:caps/>
          <w:color w:val="000000" w:themeColor="text1"/>
          <w:sz w:val="22"/>
          <w:szCs w:val="22"/>
        </w:rPr>
        <w:t>ADQUISICIÓN</w:t>
      </w:r>
      <w:r w:rsidR="005802BB">
        <w:rPr>
          <w:rFonts w:ascii="Gadugi" w:hAnsi="Gadugi" w:cs="Arial"/>
          <w:b/>
          <w:bCs/>
          <w:caps/>
          <w:color w:val="000000" w:themeColor="text1"/>
          <w:sz w:val="22"/>
          <w:szCs w:val="22"/>
        </w:rPr>
        <w:t xml:space="preserve"> DE </w:t>
      </w:r>
      <w:r w:rsidR="00160D84">
        <w:rPr>
          <w:rFonts w:ascii="Gadugi" w:hAnsi="Gadugi" w:cs="Arial"/>
          <w:b/>
          <w:bCs/>
          <w:caps/>
          <w:color w:val="000000" w:themeColor="text1"/>
          <w:sz w:val="22"/>
          <w:szCs w:val="22"/>
        </w:rPr>
        <w:t>PAQUETES DE CONSTRUCCIÓN</w:t>
      </w:r>
      <w:r>
        <w:rPr>
          <w:rFonts w:ascii="Arial" w:hAnsi="Arial" w:cs="Arial"/>
          <w:b/>
          <w:sz w:val="18"/>
          <w:szCs w:val="18"/>
        </w:rPr>
        <w:t>”</w:t>
      </w:r>
    </w:p>
    <w:p w14:paraId="44BC9024" w14:textId="77777777" w:rsidR="00A7081E" w:rsidRPr="00C41642" w:rsidRDefault="00A7081E" w:rsidP="00C34205">
      <w:pPr>
        <w:rPr>
          <w:rFonts w:ascii="Arial" w:hAnsi="Arial" w:cs="Arial"/>
          <w:sz w:val="16"/>
          <w:szCs w:val="14"/>
        </w:rPr>
      </w:pPr>
    </w:p>
    <w:tbl>
      <w:tblPr>
        <w:tblW w:w="11123" w:type="dxa"/>
        <w:tblInd w:w="1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9"/>
        <w:gridCol w:w="1833"/>
        <w:gridCol w:w="2396"/>
        <w:gridCol w:w="2538"/>
        <w:gridCol w:w="2397"/>
      </w:tblGrid>
      <w:tr w:rsidR="00B66A63" w:rsidRPr="00C41642" w14:paraId="3E7C0A71" w14:textId="77777777" w:rsidTr="00B66A63">
        <w:trPr>
          <w:trHeight w:val="614"/>
        </w:trPr>
        <w:tc>
          <w:tcPr>
            <w:tcW w:w="195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1DADC24" w14:textId="77777777" w:rsidR="00B66A63" w:rsidRPr="00596EE0" w:rsidRDefault="00B66A63" w:rsidP="00B66A6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96EE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Costo de las bases</w:t>
            </w:r>
          </w:p>
        </w:tc>
        <w:tc>
          <w:tcPr>
            <w:tcW w:w="18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824DDE9" w14:textId="09624E4B" w:rsidR="00B66A63" w:rsidRPr="00596EE0" w:rsidRDefault="00B66A63" w:rsidP="00B66A6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96EE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Fecha límite para adquirir bases</w:t>
            </w:r>
          </w:p>
        </w:tc>
        <w:tc>
          <w:tcPr>
            <w:tcW w:w="239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43C30FE" w14:textId="689125D6" w:rsidR="00B66A63" w:rsidRPr="00596EE0" w:rsidRDefault="00B66A63" w:rsidP="00B66A6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96EE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Junta de aclaraciones</w:t>
            </w:r>
          </w:p>
        </w:tc>
        <w:tc>
          <w:tcPr>
            <w:tcW w:w="253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4302092" w14:textId="68F9FDCA" w:rsidR="00B66A63" w:rsidRPr="00596EE0" w:rsidRDefault="00E579D0" w:rsidP="00B66A6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Presentación y apertura de proposiciones</w:t>
            </w:r>
          </w:p>
        </w:tc>
        <w:tc>
          <w:tcPr>
            <w:tcW w:w="239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BB80A9D" w14:textId="468559E8" w:rsidR="00B66A63" w:rsidRPr="00596EE0" w:rsidRDefault="00B66A63" w:rsidP="00B66A6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96EE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Fallo</w:t>
            </w:r>
          </w:p>
        </w:tc>
      </w:tr>
      <w:tr w:rsidR="00B66A63" w:rsidRPr="00C41642" w14:paraId="53D69467" w14:textId="77777777" w:rsidTr="00B66A63">
        <w:trPr>
          <w:trHeight w:val="672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22FBFEA" w14:textId="705DC883" w:rsidR="00B66A63" w:rsidRPr="00596EE0" w:rsidRDefault="00B66A63" w:rsidP="00B66A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EE0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$3,000.00</w:t>
            </w:r>
          </w:p>
          <w:p w14:paraId="2CE263CD" w14:textId="7D4289E0" w:rsidR="00B66A63" w:rsidRPr="00596EE0" w:rsidRDefault="00B66A63" w:rsidP="00B66A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EE0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Pr="00596EE0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TRES MIL</w:t>
            </w:r>
            <w:r w:rsidRPr="00596EE0">
              <w:rPr>
                <w:rFonts w:ascii="Arial" w:hAnsi="Arial" w:cs="Arial"/>
                <w:color w:val="000000"/>
                <w:sz w:val="16"/>
                <w:szCs w:val="16"/>
              </w:rPr>
              <w:t xml:space="preserve"> PESOS 00/100 M.N.)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B6243F4" w14:textId="6BCAD941" w:rsidR="00B66A63" w:rsidRPr="00596EE0" w:rsidRDefault="00160D84" w:rsidP="00B66A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56797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B66A63" w:rsidRPr="00596EE0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 w:rsidR="003F4DE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11412C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B66A63" w:rsidRPr="00596EE0">
              <w:rPr>
                <w:rFonts w:ascii="Arial" w:hAnsi="Arial" w:cs="Arial"/>
                <w:color w:val="000000"/>
                <w:sz w:val="16"/>
                <w:szCs w:val="16"/>
              </w:rPr>
              <w:t>/202</w:t>
            </w:r>
            <w:r w:rsidR="003F4DE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  <w:p w14:paraId="2C371E93" w14:textId="489C7E0F" w:rsidR="00B66A63" w:rsidRPr="00596EE0" w:rsidRDefault="00762421" w:rsidP="00B66A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EE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ED4C9D" w:rsidRPr="00596EE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B66A63" w:rsidRPr="00596EE0">
              <w:rPr>
                <w:rFonts w:ascii="Arial" w:hAnsi="Arial" w:cs="Arial"/>
                <w:color w:val="000000"/>
                <w:sz w:val="16"/>
                <w:szCs w:val="16"/>
              </w:rPr>
              <w:t>:00 horas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72CB0F3" w14:textId="1A195A2A" w:rsidR="00B66A63" w:rsidRPr="00596EE0" w:rsidRDefault="00160D84" w:rsidP="00B66A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56797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B66A63" w:rsidRPr="00596EE0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 w:rsidR="0034145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C57F06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B66A63" w:rsidRPr="00596EE0">
              <w:rPr>
                <w:rFonts w:ascii="Arial" w:hAnsi="Arial" w:cs="Arial"/>
                <w:color w:val="000000"/>
                <w:sz w:val="16"/>
                <w:szCs w:val="16"/>
              </w:rPr>
              <w:t>/202</w:t>
            </w:r>
            <w:r w:rsidR="0034145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  <w:p w14:paraId="2F7B1338" w14:textId="48822A0D" w:rsidR="00B66A63" w:rsidRPr="00596EE0" w:rsidRDefault="00B114FC" w:rsidP="00B66A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157C8A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B66A63" w:rsidRPr="00596EE0">
              <w:rPr>
                <w:rFonts w:ascii="Arial" w:hAnsi="Arial" w:cs="Arial"/>
                <w:color w:val="000000"/>
                <w:sz w:val="16"/>
                <w:szCs w:val="16"/>
              </w:rPr>
              <w:t>:00 horas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8AB5A75" w14:textId="1ED205D3" w:rsidR="00B66A63" w:rsidRPr="00596EE0" w:rsidRDefault="00160D84" w:rsidP="00B66A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567978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="00B66A63" w:rsidRPr="00596EE0">
              <w:rPr>
                <w:rFonts w:ascii="Arial" w:hAnsi="Arial" w:cs="Arial"/>
                <w:color w:val="000000"/>
                <w:sz w:val="16"/>
                <w:szCs w:val="16"/>
              </w:rPr>
              <w:t>/0</w:t>
            </w:r>
            <w:r w:rsidR="00C57F06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B66A63" w:rsidRPr="00596EE0">
              <w:rPr>
                <w:rFonts w:ascii="Arial" w:hAnsi="Arial" w:cs="Arial"/>
                <w:color w:val="000000"/>
                <w:sz w:val="16"/>
                <w:szCs w:val="16"/>
              </w:rPr>
              <w:t>/202</w:t>
            </w:r>
            <w:r w:rsidR="0034145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  <w:p w14:paraId="681EAAF9" w14:textId="2EF2DA98" w:rsidR="00B66A63" w:rsidRPr="00596EE0" w:rsidRDefault="00596EE0" w:rsidP="00B66A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11412C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B66A63" w:rsidRPr="00596EE0">
              <w:rPr>
                <w:rFonts w:ascii="Arial" w:hAnsi="Arial" w:cs="Arial"/>
                <w:color w:val="000000"/>
                <w:sz w:val="16"/>
                <w:szCs w:val="16"/>
              </w:rPr>
              <w:t>:00 horas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EBA77F2" w14:textId="142D5660" w:rsidR="00B66A63" w:rsidRPr="00596EE0" w:rsidRDefault="00160D84" w:rsidP="00B66A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  <w:r w:rsidR="00B66A63" w:rsidRPr="00596EE0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 w:rsidR="002420B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C57F06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B66A63" w:rsidRPr="00596EE0">
              <w:rPr>
                <w:rFonts w:ascii="Arial" w:hAnsi="Arial" w:cs="Arial"/>
                <w:color w:val="000000"/>
                <w:sz w:val="16"/>
                <w:szCs w:val="16"/>
              </w:rPr>
              <w:t>/20</w:t>
            </w:r>
            <w:r w:rsidR="002420BE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  <w:p w14:paraId="74F771D3" w14:textId="45F65950" w:rsidR="00B66A63" w:rsidRPr="00596EE0" w:rsidRDefault="00596EE0" w:rsidP="00247E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C57F06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B66A63" w:rsidRPr="00596EE0">
              <w:rPr>
                <w:rFonts w:ascii="Arial" w:hAnsi="Arial" w:cs="Arial"/>
                <w:color w:val="000000"/>
                <w:sz w:val="16"/>
                <w:szCs w:val="16"/>
              </w:rPr>
              <w:t>:00 horas</w:t>
            </w:r>
          </w:p>
        </w:tc>
      </w:tr>
    </w:tbl>
    <w:p w14:paraId="34A1261F" w14:textId="0E89FD05" w:rsidR="00491D84" w:rsidRPr="00FC31BB" w:rsidRDefault="00491D84" w:rsidP="00A7081E">
      <w:pPr>
        <w:tabs>
          <w:tab w:val="left" w:pos="6825"/>
        </w:tabs>
        <w:rPr>
          <w:rFonts w:ascii="Arial" w:hAnsi="Arial" w:cs="Arial"/>
          <w:sz w:val="10"/>
          <w:szCs w:val="10"/>
        </w:rPr>
      </w:pPr>
    </w:p>
    <w:tbl>
      <w:tblPr>
        <w:tblW w:w="1119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3"/>
        <w:gridCol w:w="5497"/>
        <w:gridCol w:w="2540"/>
        <w:gridCol w:w="2399"/>
      </w:tblGrid>
      <w:tr w:rsidR="00E96016" w:rsidRPr="00A24A7E" w14:paraId="15BBFE2A" w14:textId="77777777" w:rsidTr="00E96016">
        <w:trPr>
          <w:trHeight w:val="5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8BAD" w14:textId="07BA4548" w:rsidR="00E96016" w:rsidRPr="00903881" w:rsidRDefault="00E96016" w:rsidP="00A24A7E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22"/>
                <w:lang w:val="es-MX" w:eastAsia="es-MX"/>
              </w:rPr>
            </w:pPr>
            <w:r w:rsidRPr="00903881">
              <w:rPr>
                <w:rFonts w:ascii="Arial" w:hAnsi="Arial" w:cs="Arial"/>
                <w:b/>
                <w:bCs/>
                <w:color w:val="000000"/>
                <w:sz w:val="14"/>
                <w:szCs w:val="22"/>
                <w:lang w:eastAsia="es-MX"/>
              </w:rPr>
              <w:t>PARTIDA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68E3" w14:textId="275BBBFD" w:rsidR="00E96016" w:rsidRPr="00903881" w:rsidRDefault="00E96016" w:rsidP="007D6DC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22"/>
                <w:lang w:val="es-MX" w:eastAsia="es-MX"/>
              </w:rPr>
            </w:pPr>
            <w:r w:rsidRPr="00903881">
              <w:rPr>
                <w:rFonts w:ascii="Arial" w:hAnsi="Arial" w:cs="Arial"/>
                <w:b/>
                <w:bCs/>
                <w:color w:val="000000"/>
                <w:sz w:val="14"/>
                <w:szCs w:val="22"/>
                <w:lang w:eastAsia="es-MX"/>
              </w:rPr>
              <w:t>DESCRIPCIÓN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C46C" w14:textId="286E9C64" w:rsidR="00E96016" w:rsidRPr="00903881" w:rsidRDefault="00E96016" w:rsidP="00A24A7E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22"/>
                <w:lang w:val="es-MX" w:eastAsia="es-MX"/>
              </w:rPr>
            </w:pPr>
            <w:r w:rsidRPr="00903881">
              <w:rPr>
                <w:rFonts w:ascii="Arial" w:hAnsi="Arial" w:cs="Arial"/>
                <w:b/>
                <w:bCs/>
                <w:color w:val="000000"/>
                <w:sz w:val="14"/>
                <w:szCs w:val="22"/>
                <w:lang w:eastAsia="es-MX"/>
              </w:rPr>
              <w:t>UNIDAD DE MEDIDA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5C04" w14:textId="5D721169" w:rsidR="00E96016" w:rsidRPr="00903881" w:rsidRDefault="00E96016" w:rsidP="00A24A7E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22"/>
                <w:lang w:val="es-MX" w:eastAsia="es-MX"/>
              </w:rPr>
            </w:pPr>
            <w:r w:rsidRPr="00903881">
              <w:rPr>
                <w:rFonts w:ascii="Arial" w:hAnsi="Arial" w:cs="Arial"/>
                <w:b/>
                <w:bCs/>
                <w:color w:val="000000"/>
                <w:sz w:val="14"/>
                <w:szCs w:val="22"/>
                <w:lang w:eastAsia="es-MX"/>
              </w:rPr>
              <w:t>CANTIDAD</w:t>
            </w:r>
          </w:p>
        </w:tc>
      </w:tr>
      <w:tr w:rsidR="00E96016" w:rsidRPr="00FB4654" w14:paraId="37A8472F" w14:textId="77777777" w:rsidTr="00E96016">
        <w:trPr>
          <w:trHeight w:val="5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483A" w14:textId="77777777" w:rsidR="00E96016" w:rsidRPr="00903881" w:rsidRDefault="00E96016" w:rsidP="003356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0388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0EEE4" w14:textId="71AEEE4E" w:rsidR="00E96016" w:rsidRPr="00903881" w:rsidRDefault="00160D84" w:rsidP="00831DE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PAQUETES DE CEMENTO Y BLOCK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7CB1" w14:textId="3802CC98" w:rsidR="00E96016" w:rsidRPr="00903881" w:rsidRDefault="00160D84" w:rsidP="003356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PAQUETE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1604D" w14:textId="0BF92FE4" w:rsidR="00E96016" w:rsidRPr="00903881" w:rsidRDefault="00160D84" w:rsidP="003356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6,250</w:t>
            </w:r>
          </w:p>
        </w:tc>
      </w:tr>
    </w:tbl>
    <w:p w14:paraId="7564EF8A" w14:textId="77777777" w:rsidR="00B92CFF" w:rsidRPr="00B92CFF" w:rsidRDefault="00B92CFF" w:rsidP="00A7081E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522F12E6" w14:textId="6EBE9232" w:rsidR="004C4EFE" w:rsidRPr="00F6020F" w:rsidRDefault="004C4EFE" w:rsidP="004C4EFE">
      <w:pPr>
        <w:pStyle w:val="Prrafodelista"/>
        <w:numPr>
          <w:ilvl w:val="0"/>
          <w:numId w:val="1"/>
        </w:numPr>
        <w:contextualSpacing w:val="0"/>
        <w:jc w:val="both"/>
        <w:rPr>
          <w:rFonts w:ascii="Arial" w:hAnsi="Arial" w:cs="Arial"/>
          <w:sz w:val="16"/>
          <w:szCs w:val="16"/>
        </w:rPr>
      </w:pPr>
      <w:r w:rsidRPr="00F6020F">
        <w:rPr>
          <w:rFonts w:ascii="Arial" w:hAnsi="Arial" w:cs="Arial"/>
          <w:sz w:val="16"/>
          <w:szCs w:val="16"/>
        </w:rPr>
        <w:t>Las bases de la licitación se encuentran disponibles para consulta y venta en la Dirección</w:t>
      </w:r>
      <w:r>
        <w:rPr>
          <w:rFonts w:ascii="Arial" w:hAnsi="Arial" w:cs="Arial"/>
          <w:sz w:val="16"/>
          <w:szCs w:val="16"/>
        </w:rPr>
        <w:t xml:space="preserve"> </w:t>
      </w:r>
      <w:r w:rsidR="00831DED">
        <w:rPr>
          <w:rFonts w:ascii="Arial" w:hAnsi="Arial" w:cs="Arial"/>
          <w:sz w:val="16"/>
          <w:szCs w:val="16"/>
        </w:rPr>
        <w:t>de Administración</w:t>
      </w:r>
      <w:r w:rsidRPr="00F6020F">
        <w:rPr>
          <w:rFonts w:ascii="Arial" w:hAnsi="Arial" w:cs="Arial"/>
          <w:sz w:val="16"/>
          <w:szCs w:val="16"/>
        </w:rPr>
        <w:t>, con domicilio en: Av</w:t>
      </w:r>
      <w:r>
        <w:rPr>
          <w:rFonts w:ascii="Arial" w:hAnsi="Arial" w:cs="Arial"/>
          <w:sz w:val="16"/>
          <w:szCs w:val="16"/>
        </w:rPr>
        <w:t>enida</w:t>
      </w:r>
      <w:r w:rsidRPr="00F6020F">
        <w:rPr>
          <w:rFonts w:ascii="Arial" w:hAnsi="Arial" w:cs="Arial"/>
          <w:sz w:val="16"/>
          <w:szCs w:val="16"/>
        </w:rPr>
        <w:t xml:space="preserve"> Allende 333 Poniente (Tercer Piso), Co</w:t>
      </w:r>
      <w:r>
        <w:rPr>
          <w:rFonts w:ascii="Arial" w:hAnsi="Arial" w:cs="Arial"/>
          <w:sz w:val="16"/>
          <w:szCs w:val="16"/>
        </w:rPr>
        <w:t>lonia</w:t>
      </w:r>
      <w:r w:rsidRPr="00F6020F">
        <w:rPr>
          <w:rFonts w:ascii="Arial" w:hAnsi="Arial" w:cs="Arial"/>
          <w:sz w:val="16"/>
          <w:szCs w:val="16"/>
        </w:rPr>
        <w:t xml:space="preserve"> Centro</w:t>
      </w:r>
      <w:r w:rsidR="00831DED">
        <w:rPr>
          <w:rFonts w:ascii="Arial" w:hAnsi="Arial" w:cs="Arial"/>
          <w:sz w:val="16"/>
          <w:szCs w:val="16"/>
        </w:rPr>
        <w:t>,</w:t>
      </w:r>
      <w:r w:rsidRPr="00F6020F">
        <w:rPr>
          <w:rFonts w:ascii="Arial" w:hAnsi="Arial" w:cs="Arial"/>
          <w:sz w:val="16"/>
          <w:szCs w:val="16"/>
        </w:rPr>
        <w:t xml:space="preserve"> C</w:t>
      </w:r>
      <w:r>
        <w:rPr>
          <w:rFonts w:ascii="Arial" w:hAnsi="Arial" w:cs="Arial"/>
          <w:sz w:val="16"/>
          <w:szCs w:val="16"/>
        </w:rPr>
        <w:t>ódigo Postal</w:t>
      </w:r>
      <w:r w:rsidRPr="00F6020F">
        <w:rPr>
          <w:rFonts w:ascii="Arial" w:hAnsi="Arial" w:cs="Arial"/>
          <w:sz w:val="16"/>
          <w:szCs w:val="16"/>
        </w:rPr>
        <w:t xml:space="preserve"> 27000, Torreón</w:t>
      </w:r>
      <w:r>
        <w:rPr>
          <w:rFonts w:ascii="Arial" w:hAnsi="Arial" w:cs="Arial"/>
          <w:sz w:val="16"/>
          <w:szCs w:val="16"/>
        </w:rPr>
        <w:t>,</w:t>
      </w:r>
      <w:r w:rsidRPr="00F6020F">
        <w:rPr>
          <w:rFonts w:ascii="Arial" w:hAnsi="Arial" w:cs="Arial"/>
          <w:sz w:val="16"/>
          <w:szCs w:val="16"/>
        </w:rPr>
        <w:t xml:space="preserve"> Coahuila</w:t>
      </w:r>
      <w:r>
        <w:rPr>
          <w:rFonts w:ascii="Arial" w:hAnsi="Arial" w:cs="Arial"/>
          <w:sz w:val="16"/>
          <w:szCs w:val="16"/>
        </w:rPr>
        <w:t xml:space="preserve"> de Zaragoza</w:t>
      </w:r>
      <w:r w:rsidRPr="00F6020F">
        <w:rPr>
          <w:rFonts w:ascii="Arial" w:hAnsi="Arial" w:cs="Arial"/>
          <w:sz w:val="16"/>
          <w:szCs w:val="16"/>
        </w:rPr>
        <w:t xml:space="preserve">, la entrega de bases se efectuará previo pago en las oficinas de la Tesorería Municipal, de lunes a viernes; con el siguiente horario: de </w:t>
      </w:r>
      <w:r w:rsidR="004E4983">
        <w:rPr>
          <w:rFonts w:ascii="Arial" w:hAnsi="Arial" w:cs="Arial"/>
          <w:sz w:val="16"/>
          <w:szCs w:val="16"/>
        </w:rPr>
        <w:t xml:space="preserve">las </w:t>
      </w:r>
      <w:r w:rsidRPr="00F6020F">
        <w:rPr>
          <w:rFonts w:ascii="Arial" w:hAnsi="Arial" w:cs="Arial"/>
          <w:sz w:val="16"/>
          <w:szCs w:val="16"/>
        </w:rPr>
        <w:t>08:00</w:t>
      </w:r>
      <w:r w:rsidR="00831DED">
        <w:rPr>
          <w:rFonts w:ascii="Arial" w:hAnsi="Arial" w:cs="Arial"/>
          <w:sz w:val="16"/>
          <w:szCs w:val="16"/>
        </w:rPr>
        <w:t xml:space="preserve"> horas</w:t>
      </w:r>
      <w:r w:rsidRPr="00F6020F">
        <w:rPr>
          <w:rFonts w:ascii="Arial" w:hAnsi="Arial" w:cs="Arial"/>
          <w:sz w:val="16"/>
          <w:szCs w:val="16"/>
        </w:rPr>
        <w:t xml:space="preserve"> a </w:t>
      </w:r>
      <w:r w:rsidR="004E4983">
        <w:rPr>
          <w:rFonts w:ascii="Arial" w:hAnsi="Arial" w:cs="Arial"/>
          <w:sz w:val="16"/>
          <w:szCs w:val="16"/>
        </w:rPr>
        <w:t xml:space="preserve">las </w:t>
      </w:r>
      <w:r w:rsidRPr="00F6020F">
        <w:rPr>
          <w:rFonts w:ascii="Arial" w:hAnsi="Arial" w:cs="Arial"/>
          <w:sz w:val="16"/>
          <w:szCs w:val="16"/>
        </w:rPr>
        <w:t>15:00 horas.</w:t>
      </w:r>
    </w:p>
    <w:p w14:paraId="72F4E595" w14:textId="77777777" w:rsidR="004C4EFE" w:rsidRPr="00F6020F" w:rsidRDefault="004C4EFE" w:rsidP="004C4EFE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C34205">
        <w:rPr>
          <w:rFonts w:ascii="Arial" w:hAnsi="Arial" w:cs="Arial"/>
          <w:sz w:val="16"/>
          <w:szCs w:val="16"/>
        </w:rPr>
        <w:t>La forma de pago es:</w:t>
      </w:r>
      <w:r w:rsidRPr="00F6020F">
        <w:rPr>
          <w:rFonts w:ascii="Arial" w:hAnsi="Arial" w:cs="Arial"/>
          <w:sz w:val="16"/>
          <w:szCs w:val="16"/>
        </w:rPr>
        <w:t xml:space="preserve"> efectivo o </w:t>
      </w:r>
      <w:r w:rsidRPr="00F6020F">
        <w:rPr>
          <w:rFonts w:ascii="Arial" w:hAnsi="Arial" w:cs="Arial"/>
          <w:sz w:val="16"/>
          <w:szCs w:val="16"/>
          <w:lang w:val="es-MX"/>
        </w:rPr>
        <w:t>cheque</w:t>
      </w:r>
      <w:r w:rsidRPr="00F6020F">
        <w:rPr>
          <w:rFonts w:ascii="Arial" w:hAnsi="Arial" w:cs="Arial"/>
          <w:sz w:val="16"/>
          <w:szCs w:val="16"/>
        </w:rPr>
        <w:t xml:space="preserve"> a nombre de la </w:t>
      </w:r>
      <w:r w:rsidRPr="00C34205">
        <w:rPr>
          <w:rFonts w:ascii="Arial" w:hAnsi="Arial" w:cs="Arial"/>
          <w:sz w:val="16"/>
          <w:szCs w:val="16"/>
        </w:rPr>
        <w:t>Tesorería Municipal de Torreón</w:t>
      </w:r>
      <w:r w:rsidRPr="00F6020F">
        <w:rPr>
          <w:rFonts w:ascii="Arial" w:hAnsi="Arial" w:cs="Arial"/>
          <w:sz w:val="16"/>
          <w:szCs w:val="16"/>
        </w:rPr>
        <w:t>, directamente en las cajas de la Tesorería Municipal.</w:t>
      </w:r>
    </w:p>
    <w:p w14:paraId="381871C7" w14:textId="2A28954E" w:rsidR="004C4EFE" w:rsidRPr="00F6020F" w:rsidRDefault="004C4EFE" w:rsidP="004C4EFE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F6020F">
        <w:rPr>
          <w:rFonts w:ascii="Arial" w:hAnsi="Arial" w:cs="Arial"/>
          <w:sz w:val="16"/>
          <w:szCs w:val="16"/>
        </w:rPr>
        <w:t>Los actos se llevarán a cabo</w:t>
      </w:r>
      <w:r w:rsidR="00831DED">
        <w:rPr>
          <w:rFonts w:ascii="Arial" w:hAnsi="Arial" w:cs="Arial"/>
          <w:sz w:val="16"/>
          <w:szCs w:val="16"/>
        </w:rPr>
        <w:t xml:space="preserve"> en</w:t>
      </w:r>
      <w:r w:rsidRPr="00F6020F">
        <w:rPr>
          <w:rFonts w:ascii="Arial" w:hAnsi="Arial" w:cs="Arial"/>
          <w:sz w:val="16"/>
          <w:szCs w:val="16"/>
        </w:rPr>
        <w:t xml:space="preserve"> los días y horas arriba señaladas en la </w:t>
      </w:r>
      <w:r w:rsidR="00831DED">
        <w:rPr>
          <w:rFonts w:ascii="Arial" w:hAnsi="Arial" w:cs="Arial"/>
          <w:sz w:val="16"/>
          <w:szCs w:val="16"/>
        </w:rPr>
        <w:t>s</w:t>
      </w:r>
      <w:r w:rsidRPr="00F6020F">
        <w:rPr>
          <w:rFonts w:ascii="Arial" w:hAnsi="Arial" w:cs="Arial"/>
          <w:sz w:val="16"/>
          <w:szCs w:val="16"/>
        </w:rPr>
        <w:t xml:space="preserve">ala </w:t>
      </w:r>
      <w:r>
        <w:rPr>
          <w:rFonts w:ascii="Arial" w:hAnsi="Arial" w:cs="Arial"/>
          <w:sz w:val="16"/>
          <w:szCs w:val="16"/>
        </w:rPr>
        <w:t xml:space="preserve">de juntas de la Dirección </w:t>
      </w:r>
      <w:r w:rsidR="00831DED">
        <w:rPr>
          <w:rFonts w:ascii="Arial" w:hAnsi="Arial" w:cs="Arial"/>
          <w:sz w:val="16"/>
          <w:szCs w:val="16"/>
        </w:rPr>
        <w:t>de Administración</w:t>
      </w:r>
      <w:r>
        <w:rPr>
          <w:rFonts w:ascii="Arial" w:hAnsi="Arial" w:cs="Arial"/>
          <w:sz w:val="16"/>
          <w:szCs w:val="16"/>
        </w:rPr>
        <w:t>, piso 3</w:t>
      </w:r>
      <w:r w:rsidRPr="00F6020F">
        <w:rPr>
          <w:rFonts w:ascii="Arial" w:hAnsi="Arial" w:cs="Arial"/>
          <w:sz w:val="16"/>
          <w:szCs w:val="16"/>
        </w:rPr>
        <w:t xml:space="preserve"> del edificio denominado Plaza Mayor, ubicado en Av</w:t>
      </w:r>
      <w:r>
        <w:rPr>
          <w:rFonts w:ascii="Arial" w:hAnsi="Arial" w:cs="Arial"/>
          <w:sz w:val="16"/>
          <w:szCs w:val="16"/>
        </w:rPr>
        <w:t>enida</w:t>
      </w:r>
      <w:r w:rsidRPr="00F6020F">
        <w:rPr>
          <w:rFonts w:ascii="Arial" w:hAnsi="Arial" w:cs="Arial"/>
          <w:sz w:val="16"/>
          <w:szCs w:val="16"/>
        </w:rPr>
        <w:t xml:space="preserve"> Allende </w:t>
      </w:r>
      <w:r>
        <w:rPr>
          <w:rFonts w:ascii="Arial" w:hAnsi="Arial" w:cs="Arial"/>
          <w:sz w:val="16"/>
          <w:szCs w:val="16"/>
        </w:rPr>
        <w:t xml:space="preserve">número </w:t>
      </w:r>
      <w:r w:rsidRPr="00F6020F">
        <w:rPr>
          <w:rFonts w:ascii="Arial" w:hAnsi="Arial" w:cs="Arial"/>
          <w:sz w:val="16"/>
          <w:szCs w:val="16"/>
        </w:rPr>
        <w:t>333 poniente, colonia Centro, C</w:t>
      </w:r>
      <w:r>
        <w:rPr>
          <w:rFonts w:ascii="Arial" w:hAnsi="Arial" w:cs="Arial"/>
          <w:sz w:val="16"/>
          <w:szCs w:val="16"/>
        </w:rPr>
        <w:t>ódigo Postal</w:t>
      </w:r>
      <w:r w:rsidRPr="00F6020F">
        <w:rPr>
          <w:rFonts w:ascii="Arial" w:hAnsi="Arial" w:cs="Arial"/>
          <w:sz w:val="16"/>
          <w:szCs w:val="16"/>
        </w:rPr>
        <w:t xml:space="preserve"> 27000, Torreón, Coahuila</w:t>
      </w:r>
      <w:r>
        <w:rPr>
          <w:rFonts w:ascii="Arial" w:hAnsi="Arial" w:cs="Arial"/>
          <w:sz w:val="16"/>
          <w:szCs w:val="16"/>
        </w:rPr>
        <w:t xml:space="preserve"> de Zaragoza</w:t>
      </w:r>
      <w:r w:rsidRPr="00F6020F">
        <w:rPr>
          <w:rFonts w:ascii="Arial" w:hAnsi="Arial" w:cs="Arial"/>
          <w:sz w:val="16"/>
          <w:szCs w:val="16"/>
        </w:rPr>
        <w:t xml:space="preserve">. </w:t>
      </w:r>
    </w:p>
    <w:p w14:paraId="1CD1A175" w14:textId="77777777" w:rsidR="004C4EFE" w:rsidRPr="00F6020F" w:rsidRDefault="004C4EFE" w:rsidP="004C4EFE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F6020F">
        <w:rPr>
          <w:rFonts w:ascii="Arial" w:hAnsi="Arial" w:cs="Arial"/>
          <w:sz w:val="16"/>
          <w:szCs w:val="16"/>
        </w:rPr>
        <w:t>La licitación es nacional y el idioma en que deberá presentar las proposiciones será: español.</w:t>
      </w:r>
    </w:p>
    <w:p w14:paraId="312BC7E4" w14:textId="64434D22" w:rsidR="004C4EFE" w:rsidRPr="00F6020F" w:rsidRDefault="004C4EFE" w:rsidP="004C4EF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F6020F">
        <w:rPr>
          <w:rFonts w:ascii="Arial" w:hAnsi="Arial" w:cs="Arial"/>
          <w:sz w:val="16"/>
          <w:szCs w:val="16"/>
        </w:rPr>
        <w:t>Los proveedores</w:t>
      </w:r>
      <w:r w:rsidR="00AA61E8">
        <w:rPr>
          <w:rFonts w:ascii="Arial" w:hAnsi="Arial" w:cs="Arial"/>
          <w:sz w:val="16"/>
          <w:szCs w:val="16"/>
        </w:rPr>
        <w:t xml:space="preserve"> y/o prestadores del servicio</w:t>
      </w:r>
      <w:r w:rsidRPr="00F6020F">
        <w:rPr>
          <w:rFonts w:ascii="Arial" w:hAnsi="Arial" w:cs="Arial"/>
          <w:sz w:val="16"/>
          <w:szCs w:val="16"/>
        </w:rPr>
        <w:t xml:space="preserve"> deberán contar con el registro definitivo y vigente del Certificado de Aptitud expedido por el Padrón de Proveedores de la Contraloría Municipal de Torreón</w:t>
      </w:r>
      <w:r>
        <w:rPr>
          <w:rFonts w:ascii="Arial" w:hAnsi="Arial" w:cs="Arial"/>
          <w:sz w:val="16"/>
          <w:szCs w:val="16"/>
        </w:rPr>
        <w:t>, Coahuila de Zaragoza</w:t>
      </w:r>
      <w:r w:rsidRPr="00F6020F">
        <w:rPr>
          <w:rFonts w:ascii="Arial" w:hAnsi="Arial" w:cs="Arial"/>
          <w:sz w:val="16"/>
          <w:szCs w:val="16"/>
        </w:rPr>
        <w:t xml:space="preserve">. </w:t>
      </w:r>
    </w:p>
    <w:p w14:paraId="77A04D1E" w14:textId="77777777" w:rsidR="004C4EFE" w:rsidRPr="00F6020F" w:rsidRDefault="004C4EFE" w:rsidP="004C4EFE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F6020F">
        <w:rPr>
          <w:rFonts w:ascii="Arial" w:hAnsi="Arial" w:cs="Arial"/>
          <w:sz w:val="16"/>
          <w:szCs w:val="16"/>
        </w:rPr>
        <w:t>La moneda en que deberán cotizarse las proposiciones será: Peso mexicano.</w:t>
      </w:r>
    </w:p>
    <w:p w14:paraId="5BBB6930" w14:textId="77777777" w:rsidR="004C4EFE" w:rsidRPr="00F6020F" w:rsidRDefault="004C4EFE" w:rsidP="004C4EFE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F6020F">
        <w:rPr>
          <w:rFonts w:ascii="Arial" w:hAnsi="Arial" w:cs="Arial"/>
          <w:sz w:val="16"/>
          <w:szCs w:val="16"/>
        </w:rPr>
        <w:t>Ninguna de las condiciones establecidas en las bases de licitación, así como las proposiciones presentadas por los licitantes, podrán ser negociadas.</w:t>
      </w:r>
    </w:p>
    <w:p w14:paraId="3FBF48DA" w14:textId="77777777" w:rsidR="004C4EFE" w:rsidRPr="00F6020F" w:rsidRDefault="004C4EFE" w:rsidP="004C4EFE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F6020F">
        <w:rPr>
          <w:rFonts w:ascii="Arial" w:hAnsi="Arial" w:cs="Arial"/>
          <w:sz w:val="16"/>
          <w:szCs w:val="16"/>
        </w:rPr>
        <w:t>No podrán participar las personas que se encuentren en los supuestos de</w:t>
      </w:r>
      <w:r>
        <w:rPr>
          <w:rFonts w:ascii="Arial" w:hAnsi="Arial" w:cs="Arial"/>
          <w:sz w:val="16"/>
          <w:szCs w:val="16"/>
        </w:rPr>
        <w:t xml:space="preserve"> </w:t>
      </w:r>
      <w:r w:rsidRPr="00F6020F"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z w:val="16"/>
          <w:szCs w:val="16"/>
        </w:rPr>
        <w:t>os</w:t>
      </w:r>
      <w:r w:rsidRPr="00F6020F">
        <w:rPr>
          <w:rFonts w:ascii="Arial" w:hAnsi="Arial" w:cs="Arial"/>
          <w:sz w:val="16"/>
          <w:szCs w:val="16"/>
        </w:rPr>
        <w:t xml:space="preserve"> artículo</w:t>
      </w:r>
      <w:r>
        <w:rPr>
          <w:rFonts w:ascii="Arial" w:hAnsi="Arial" w:cs="Arial"/>
          <w:sz w:val="16"/>
          <w:szCs w:val="16"/>
        </w:rPr>
        <w:t>s</w:t>
      </w:r>
      <w:r w:rsidRPr="00F6020F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42-A, 42-B y </w:t>
      </w:r>
      <w:r w:rsidRPr="00F6020F">
        <w:rPr>
          <w:rFonts w:ascii="Arial" w:hAnsi="Arial" w:cs="Arial"/>
          <w:sz w:val="16"/>
          <w:szCs w:val="16"/>
        </w:rPr>
        <w:t xml:space="preserve">73 de la Ley de Adquisiciones, Arrendamientos </w:t>
      </w:r>
      <w:r w:rsidRPr="00F6020F">
        <w:rPr>
          <w:rStyle w:val="Textoennegrita"/>
          <w:rFonts w:ascii="Arial" w:hAnsi="Arial" w:cs="Arial"/>
          <w:b w:val="0"/>
          <w:color w:val="000000"/>
          <w:sz w:val="16"/>
          <w:szCs w:val="16"/>
        </w:rPr>
        <w:t>y Contratación de Servicios para el Estado de Coahuila de Zaragoza</w:t>
      </w:r>
      <w:r>
        <w:rPr>
          <w:rStyle w:val="Textoennegrita"/>
          <w:rFonts w:ascii="Arial" w:hAnsi="Arial" w:cs="Arial"/>
          <w:b w:val="0"/>
          <w:color w:val="000000"/>
          <w:sz w:val="16"/>
          <w:szCs w:val="16"/>
        </w:rPr>
        <w:t>, vigente</w:t>
      </w:r>
      <w:r w:rsidRPr="00F6020F">
        <w:rPr>
          <w:rFonts w:ascii="Arial" w:hAnsi="Arial" w:cs="Arial"/>
          <w:sz w:val="16"/>
          <w:szCs w:val="16"/>
        </w:rPr>
        <w:t>.</w:t>
      </w:r>
    </w:p>
    <w:p w14:paraId="285ABB0C" w14:textId="77777777" w:rsidR="004C4EFE" w:rsidRPr="00C34205" w:rsidRDefault="004C4EFE" w:rsidP="004C4EFE">
      <w:pPr>
        <w:numPr>
          <w:ilvl w:val="0"/>
          <w:numId w:val="1"/>
        </w:numPr>
        <w:jc w:val="both"/>
        <w:rPr>
          <w:rFonts w:ascii="Arial" w:hAnsi="Arial" w:cs="Arial"/>
          <w:bCs/>
          <w:sz w:val="16"/>
          <w:szCs w:val="16"/>
        </w:rPr>
      </w:pPr>
      <w:r w:rsidRPr="00C34205">
        <w:rPr>
          <w:rFonts w:ascii="Arial" w:hAnsi="Arial" w:cs="Arial"/>
          <w:bCs/>
          <w:sz w:val="16"/>
          <w:szCs w:val="16"/>
        </w:rPr>
        <w:t>Criterio de adjudicación:</w:t>
      </w:r>
      <w:r w:rsidRPr="00F6020F">
        <w:rPr>
          <w:rFonts w:ascii="Arial" w:hAnsi="Arial" w:cs="Arial"/>
          <w:bCs/>
          <w:sz w:val="16"/>
          <w:szCs w:val="16"/>
        </w:rPr>
        <w:t xml:space="preserve"> Se adjudicará </w:t>
      </w:r>
      <w:r>
        <w:rPr>
          <w:rFonts w:ascii="Arial" w:hAnsi="Arial" w:cs="Arial"/>
          <w:bCs/>
          <w:sz w:val="16"/>
          <w:szCs w:val="16"/>
        </w:rPr>
        <w:t xml:space="preserve">bajo el </w:t>
      </w:r>
      <w:r w:rsidRPr="00C34205">
        <w:rPr>
          <w:rFonts w:ascii="Arial" w:hAnsi="Arial" w:cs="Arial"/>
          <w:bCs/>
          <w:sz w:val="16"/>
          <w:szCs w:val="16"/>
        </w:rPr>
        <w:t>criterio de evaluación binario.</w:t>
      </w:r>
    </w:p>
    <w:p w14:paraId="3BC68BC2" w14:textId="77777777" w:rsidR="004C4EFE" w:rsidRPr="00DA403E" w:rsidRDefault="004C4EFE" w:rsidP="004C4EF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10"/>
          <w:szCs w:val="10"/>
        </w:rPr>
      </w:pPr>
      <w:r w:rsidRPr="00DA403E">
        <w:rPr>
          <w:rFonts w:ascii="Arial" w:hAnsi="Arial" w:cs="Arial"/>
          <w:bCs/>
          <w:sz w:val="16"/>
          <w:szCs w:val="16"/>
        </w:rPr>
        <w:t>Cualquier persona podrá asistir a los diferentes actos de la presente Licitación Pública Nacional en calidad únicamente de observador, sin necesidad de adquirir las bases, registrando previamente su asistencia.</w:t>
      </w:r>
      <w:r w:rsidRPr="00DA403E">
        <w:rPr>
          <w:rFonts w:ascii="Arial" w:hAnsi="Arial" w:cs="Arial"/>
          <w:sz w:val="10"/>
          <w:szCs w:val="10"/>
        </w:rPr>
        <w:t xml:space="preserve"> </w:t>
      </w:r>
    </w:p>
    <w:p w14:paraId="4AEC677E" w14:textId="03F9741A" w:rsidR="004C4EFE" w:rsidRPr="00B92CFF" w:rsidRDefault="001A58DB" w:rsidP="004C4EFE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No se otorgará anticipo.</w:t>
      </w:r>
    </w:p>
    <w:p w14:paraId="26786EB8" w14:textId="3E44EF0B" w:rsidR="00B92CFF" w:rsidRPr="00B92CFF" w:rsidRDefault="00B92CFF" w:rsidP="00B92CFF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B92CFF">
        <w:rPr>
          <w:rFonts w:ascii="Arial" w:hAnsi="Arial" w:cs="Arial"/>
          <w:bCs/>
          <w:sz w:val="16"/>
          <w:szCs w:val="16"/>
        </w:rPr>
        <w:t>Tipo de contratación:</w:t>
      </w:r>
      <w:r>
        <w:rPr>
          <w:rFonts w:ascii="Arial" w:hAnsi="Arial" w:cs="Arial"/>
          <w:bCs/>
          <w:sz w:val="16"/>
          <w:szCs w:val="16"/>
        </w:rPr>
        <w:t xml:space="preserve"> será de carácter </w:t>
      </w:r>
      <w:r w:rsidR="00E96016">
        <w:rPr>
          <w:rFonts w:ascii="Arial" w:hAnsi="Arial" w:cs="Arial"/>
          <w:bCs/>
          <w:sz w:val="16"/>
          <w:szCs w:val="16"/>
        </w:rPr>
        <w:t>cerrado</w:t>
      </w:r>
      <w:r>
        <w:rPr>
          <w:rFonts w:ascii="Arial" w:hAnsi="Arial" w:cs="Arial"/>
          <w:bCs/>
          <w:sz w:val="16"/>
          <w:szCs w:val="16"/>
        </w:rPr>
        <w:t>.</w:t>
      </w:r>
    </w:p>
    <w:p w14:paraId="6317840C" w14:textId="6CCFF384" w:rsidR="004C4EFE" w:rsidRPr="00C34205" w:rsidRDefault="004C4EFE" w:rsidP="004C4EFE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bCs/>
          <w:sz w:val="16"/>
          <w:szCs w:val="16"/>
        </w:rPr>
      </w:pPr>
      <w:r w:rsidRPr="00C34205">
        <w:rPr>
          <w:rFonts w:ascii="Arial" w:hAnsi="Arial" w:cs="Arial"/>
          <w:bCs/>
          <w:sz w:val="16"/>
          <w:szCs w:val="16"/>
        </w:rPr>
        <w:t xml:space="preserve">Plazo: a partir </w:t>
      </w:r>
      <w:r w:rsidR="00831DED" w:rsidRPr="00C34205">
        <w:rPr>
          <w:rFonts w:ascii="Arial" w:hAnsi="Arial" w:cs="Arial"/>
          <w:bCs/>
          <w:sz w:val="16"/>
          <w:szCs w:val="16"/>
        </w:rPr>
        <w:t>de</w:t>
      </w:r>
      <w:r w:rsidR="00F741E6">
        <w:rPr>
          <w:rFonts w:ascii="Arial" w:hAnsi="Arial" w:cs="Arial"/>
          <w:bCs/>
          <w:sz w:val="16"/>
          <w:szCs w:val="16"/>
        </w:rPr>
        <w:t xml:space="preserve"> </w:t>
      </w:r>
      <w:r w:rsidR="00831DED" w:rsidRPr="00C34205">
        <w:rPr>
          <w:rFonts w:ascii="Arial" w:hAnsi="Arial" w:cs="Arial"/>
          <w:bCs/>
          <w:sz w:val="16"/>
          <w:szCs w:val="16"/>
        </w:rPr>
        <w:t>l</w:t>
      </w:r>
      <w:r w:rsidR="00F741E6">
        <w:rPr>
          <w:rFonts w:ascii="Arial" w:hAnsi="Arial" w:cs="Arial"/>
          <w:bCs/>
          <w:sz w:val="16"/>
          <w:szCs w:val="16"/>
        </w:rPr>
        <w:t>a</w:t>
      </w:r>
      <w:r w:rsidR="00831DED" w:rsidRPr="00C34205">
        <w:rPr>
          <w:rFonts w:ascii="Arial" w:hAnsi="Arial" w:cs="Arial"/>
          <w:bCs/>
          <w:sz w:val="16"/>
          <w:szCs w:val="16"/>
        </w:rPr>
        <w:t xml:space="preserve"> </w:t>
      </w:r>
      <w:r w:rsidR="00F741E6">
        <w:rPr>
          <w:rFonts w:ascii="Arial" w:hAnsi="Arial" w:cs="Arial"/>
          <w:bCs/>
          <w:sz w:val="16"/>
          <w:szCs w:val="16"/>
        </w:rPr>
        <w:t xml:space="preserve">firma del contrato </w:t>
      </w:r>
      <w:r w:rsidR="00F15071">
        <w:rPr>
          <w:rFonts w:ascii="Arial" w:hAnsi="Arial" w:cs="Arial"/>
          <w:bCs/>
          <w:sz w:val="16"/>
          <w:szCs w:val="16"/>
        </w:rPr>
        <w:t xml:space="preserve">hasta </w:t>
      </w:r>
      <w:r w:rsidR="00160D84">
        <w:rPr>
          <w:rFonts w:ascii="Arial" w:hAnsi="Arial" w:cs="Arial"/>
          <w:bCs/>
          <w:sz w:val="16"/>
          <w:szCs w:val="16"/>
        </w:rPr>
        <w:t>el 15 (quince) de diciembre del 2025 (dos mil veinticinco).</w:t>
      </w:r>
    </w:p>
    <w:p w14:paraId="1831A1D8" w14:textId="5AE4562C" w:rsidR="004C4EFE" w:rsidRPr="00F6020F" w:rsidRDefault="004C4EFE" w:rsidP="004C4EFE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C34205">
        <w:rPr>
          <w:rFonts w:ascii="Arial" w:hAnsi="Arial" w:cs="Arial"/>
          <w:bCs/>
          <w:sz w:val="16"/>
          <w:szCs w:val="16"/>
        </w:rPr>
        <w:t>Lugar:</w:t>
      </w:r>
      <w:r>
        <w:rPr>
          <w:rFonts w:ascii="Arial" w:hAnsi="Arial" w:cs="Arial"/>
          <w:sz w:val="16"/>
          <w:szCs w:val="16"/>
        </w:rPr>
        <w:t xml:space="preserve"> </w:t>
      </w:r>
      <w:r w:rsidR="00C57F06">
        <w:rPr>
          <w:rFonts w:ascii="Arial" w:hAnsi="Arial" w:cs="Arial"/>
          <w:sz w:val="16"/>
          <w:szCs w:val="16"/>
        </w:rPr>
        <w:t xml:space="preserve">los bienes deberán ser proporcionados </w:t>
      </w:r>
      <w:r w:rsidR="00E96016">
        <w:rPr>
          <w:rFonts w:ascii="Arial" w:hAnsi="Arial" w:cs="Arial"/>
          <w:sz w:val="16"/>
          <w:szCs w:val="16"/>
        </w:rPr>
        <w:t>en la</w:t>
      </w:r>
      <w:r w:rsidR="00160D84">
        <w:rPr>
          <w:rFonts w:ascii="Arial" w:hAnsi="Arial" w:cs="Arial"/>
          <w:sz w:val="16"/>
          <w:szCs w:val="16"/>
        </w:rPr>
        <w:t>s instalaciones del licitante ganador.</w:t>
      </w:r>
    </w:p>
    <w:p w14:paraId="431A9B02" w14:textId="3FF78AFD" w:rsidR="004C4EFE" w:rsidRDefault="004C4EFE" w:rsidP="004C4EFE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F6020F">
        <w:rPr>
          <w:rFonts w:ascii="Arial" w:hAnsi="Arial" w:cs="Arial"/>
          <w:sz w:val="16"/>
          <w:szCs w:val="16"/>
        </w:rPr>
        <w:t>Las condiciones de pago no deberán exceder de 90 (noventa) días naturales, a partir de la fecha de la presentación de la factura</w:t>
      </w:r>
      <w:r w:rsidR="00160D84">
        <w:rPr>
          <w:rFonts w:ascii="Arial" w:hAnsi="Arial" w:cs="Arial"/>
          <w:sz w:val="16"/>
          <w:szCs w:val="16"/>
        </w:rPr>
        <w:t xml:space="preserve"> mensual</w:t>
      </w:r>
      <w:r w:rsidR="00831DED">
        <w:rPr>
          <w:rFonts w:ascii="Arial" w:hAnsi="Arial" w:cs="Arial"/>
          <w:sz w:val="16"/>
          <w:szCs w:val="16"/>
        </w:rPr>
        <w:t>, acompañada de su debida evidencia</w:t>
      </w:r>
      <w:r w:rsidRPr="00F6020F">
        <w:rPr>
          <w:rFonts w:ascii="Arial" w:hAnsi="Arial" w:cs="Arial"/>
          <w:sz w:val="16"/>
          <w:szCs w:val="16"/>
        </w:rPr>
        <w:t xml:space="preserve">, </w:t>
      </w:r>
      <w:r w:rsidR="00831DED" w:rsidRPr="00F6020F">
        <w:rPr>
          <w:rFonts w:ascii="Arial" w:hAnsi="Arial" w:cs="Arial"/>
          <w:sz w:val="16"/>
          <w:szCs w:val="16"/>
        </w:rPr>
        <w:t>de acuerdo con el</w:t>
      </w:r>
      <w:r w:rsidRPr="00F6020F">
        <w:rPr>
          <w:rFonts w:ascii="Arial" w:hAnsi="Arial" w:cs="Arial"/>
          <w:sz w:val="16"/>
          <w:szCs w:val="16"/>
        </w:rPr>
        <w:t xml:space="preserve"> calendario de la Tesorería del Municipio de Torreón, Coahuila</w:t>
      </w:r>
      <w:r>
        <w:rPr>
          <w:rFonts w:ascii="Arial" w:hAnsi="Arial" w:cs="Arial"/>
          <w:sz w:val="16"/>
          <w:szCs w:val="16"/>
        </w:rPr>
        <w:t xml:space="preserve"> de Zaragoza</w:t>
      </w:r>
      <w:r w:rsidRPr="00F6020F">
        <w:rPr>
          <w:rFonts w:ascii="Arial" w:hAnsi="Arial" w:cs="Arial"/>
          <w:sz w:val="16"/>
          <w:szCs w:val="16"/>
        </w:rPr>
        <w:t xml:space="preserve">.  </w:t>
      </w:r>
    </w:p>
    <w:p w14:paraId="2903F772" w14:textId="791B3BC4" w:rsidR="00A7081E" w:rsidRDefault="00A7081E" w:rsidP="00C41642">
      <w:pPr>
        <w:rPr>
          <w:rFonts w:ascii="Arial" w:hAnsi="Arial" w:cs="Arial"/>
          <w:sz w:val="18"/>
          <w:szCs w:val="18"/>
        </w:rPr>
      </w:pPr>
    </w:p>
    <w:p w14:paraId="24D0C4D1" w14:textId="77777777" w:rsidR="00251E0D" w:rsidRDefault="00251E0D" w:rsidP="00C41642">
      <w:pPr>
        <w:rPr>
          <w:rFonts w:ascii="Arial" w:hAnsi="Arial" w:cs="Arial"/>
          <w:sz w:val="18"/>
          <w:szCs w:val="18"/>
        </w:rPr>
      </w:pPr>
    </w:p>
    <w:p w14:paraId="18388C5C" w14:textId="3718A3AA" w:rsidR="00A7081E" w:rsidRPr="00517D4B" w:rsidRDefault="00A7081E" w:rsidP="00A7081E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 w:rsidRPr="00517D4B">
        <w:rPr>
          <w:rFonts w:ascii="Arial" w:hAnsi="Arial" w:cs="Arial"/>
          <w:b/>
          <w:bCs/>
          <w:sz w:val="18"/>
          <w:szCs w:val="18"/>
        </w:rPr>
        <w:t>TORREÓN, COAHUILA</w:t>
      </w:r>
      <w:r w:rsidR="00FC31BB">
        <w:rPr>
          <w:rFonts w:ascii="Arial" w:hAnsi="Arial" w:cs="Arial"/>
          <w:b/>
          <w:bCs/>
          <w:sz w:val="18"/>
          <w:szCs w:val="18"/>
        </w:rPr>
        <w:t xml:space="preserve"> DE ZARAGOZA</w:t>
      </w:r>
      <w:r w:rsidRPr="00517D4B">
        <w:rPr>
          <w:rFonts w:ascii="Arial" w:hAnsi="Arial" w:cs="Arial"/>
          <w:b/>
          <w:bCs/>
          <w:sz w:val="18"/>
          <w:szCs w:val="18"/>
        </w:rPr>
        <w:t xml:space="preserve">, A </w:t>
      </w:r>
      <w:r w:rsidR="00160D84">
        <w:rPr>
          <w:rFonts w:ascii="Arial" w:hAnsi="Arial" w:cs="Arial"/>
          <w:b/>
          <w:bCs/>
          <w:sz w:val="18"/>
          <w:szCs w:val="18"/>
        </w:rPr>
        <w:t>1</w:t>
      </w:r>
      <w:r w:rsidR="00567978">
        <w:rPr>
          <w:rFonts w:ascii="Arial" w:hAnsi="Arial" w:cs="Arial"/>
          <w:b/>
          <w:bCs/>
          <w:sz w:val="18"/>
          <w:szCs w:val="18"/>
        </w:rPr>
        <w:t>8</w:t>
      </w:r>
      <w:r w:rsidRPr="00517D4B">
        <w:rPr>
          <w:rFonts w:ascii="Arial" w:hAnsi="Arial" w:cs="Arial"/>
          <w:b/>
          <w:bCs/>
          <w:sz w:val="18"/>
          <w:szCs w:val="18"/>
        </w:rPr>
        <w:fldChar w:fldCharType="begin"/>
      </w:r>
      <w:r w:rsidRPr="00517D4B">
        <w:rPr>
          <w:rFonts w:ascii="Arial" w:hAnsi="Arial" w:cs="Arial"/>
          <w:b/>
          <w:bCs/>
          <w:sz w:val="18"/>
          <w:szCs w:val="18"/>
        </w:rPr>
        <w:instrText xml:space="preserve"> MERGEFIELD FECHA_DE_CONVOCONTARIA </w:instrText>
      </w:r>
      <w:r w:rsidRPr="00517D4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517D4B">
        <w:rPr>
          <w:rFonts w:ascii="Arial" w:hAnsi="Arial" w:cs="Arial"/>
          <w:b/>
          <w:bCs/>
          <w:noProof/>
          <w:sz w:val="18"/>
          <w:szCs w:val="18"/>
        </w:rPr>
        <w:t xml:space="preserve"> DE </w:t>
      </w:r>
      <w:r w:rsidR="00876ED9">
        <w:rPr>
          <w:rFonts w:ascii="Arial" w:hAnsi="Arial" w:cs="Arial"/>
          <w:b/>
          <w:bCs/>
          <w:noProof/>
          <w:sz w:val="18"/>
          <w:szCs w:val="18"/>
        </w:rPr>
        <w:t>JU</w:t>
      </w:r>
      <w:r w:rsidR="00B92CFF">
        <w:rPr>
          <w:rFonts w:ascii="Arial" w:hAnsi="Arial" w:cs="Arial"/>
          <w:b/>
          <w:bCs/>
          <w:noProof/>
          <w:sz w:val="18"/>
          <w:szCs w:val="18"/>
        </w:rPr>
        <w:t>L</w:t>
      </w:r>
      <w:r w:rsidR="00876ED9">
        <w:rPr>
          <w:rFonts w:ascii="Arial" w:hAnsi="Arial" w:cs="Arial"/>
          <w:b/>
          <w:bCs/>
          <w:noProof/>
          <w:sz w:val="18"/>
          <w:szCs w:val="18"/>
        </w:rPr>
        <w:t>IO</w:t>
      </w:r>
      <w:r w:rsidRPr="00517D4B">
        <w:rPr>
          <w:rFonts w:ascii="Arial" w:hAnsi="Arial" w:cs="Arial"/>
          <w:b/>
          <w:bCs/>
          <w:noProof/>
          <w:sz w:val="18"/>
          <w:szCs w:val="18"/>
        </w:rPr>
        <w:t xml:space="preserve"> DE</w:t>
      </w:r>
      <w:r w:rsidR="00FC31BB">
        <w:rPr>
          <w:rFonts w:ascii="Arial" w:hAnsi="Arial" w:cs="Arial"/>
          <w:b/>
          <w:bCs/>
          <w:noProof/>
          <w:sz w:val="18"/>
          <w:szCs w:val="18"/>
        </w:rPr>
        <w:t>L</w:t>
      </w:r>
      <w:r w:rsidRPr="00517D4B">
        <w:rPr>
          <w:rFonts w:ascii="Arial" w:hAnsi="Arial" w:cs="Arial"/>
          <w:b/>
          <w:bCs/>
          <w:noProof/>
          <w:sz w:val="18"/>
          <w:szCs w:val="18"/>
        </w:rPr>
        <w:t xml:space="preserve"> 20</w:t>
      </w:r>
      <w:r w:rsidR="00113309">
        <w:rPr>
          <w:rFonts w:ascii="Arial" w:hAnsi="Arial" w:cs="Arial"/>
          <w:b/>
          <w:bCs/>
          <w:noProof/>
          <w:sz w:val="18"/>
          <w:szCs w:val="18"/>
        </w:rPr>
        <w:t>25</w:t>
      </w:r>
      <w:r w:rsidRPr="00517D4B">
        <w:rPr>
          <w:rFonts w:ascii="Arial" w:hAnsi="Arial" w:cs="Arial"/>
          <w:b/>
          <w:bCs/>
          <w:sz w:val="18"/>
          <w:szCs w:val="18"/>
        </w:rPr>
        <w:fldChar w:fldCharType="end"/>
      </w:r>
    </w:p>
    <w:p w14:paraId="4C6D64E3" w14:textId="22833DF4" w:rsidR="00621162" w:rsidRPr="00A7081E" w:rsidRDefault="00A7081E" w:rsidP="00A7081E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DIRECCIÓN </w:t>
      </w:r>
      <w:bookmarkEnd w:id="0"/>
      <w:r w:rsidR="00831DED">
        <w:rPr>
          <w:rFonts w:ascii="Arial" w:hAnsi="Arial" w:cs="Arial"/>
          <w:b/>
          <w:bCs/>
          <w:sz w:val="18"/>
          <w:szCs w:val="18"/>
        </w:rPr>
        <w:t>DE ADMINISTRACIÓN.</w:t>
      </w:r>
    </w:p>
    <w:sectPr w:rsidR="00621162" w:rsidRPr="00A7081E" w:rsidSect="00230618">
      <w:pgSz w:w="12240" w:h="15840" w:code="1"/>
      <w:pgMar w:top="450" w:right="547" w:bottom="426" w:left="547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D27D1"/>
    <w:multiLevelType w:val="singleLevel"/>
    <w:tmpl w:val="7BAE5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</w:abstractNum>
  <w:abstractNum w:abstractNumId="1" w15:restartNumberingAfterBreak="0">
    <w:nsid w:val="628A0326"/>
    <w:multiLevelType w:val="hybridMultilevel"/>
    <w:tmpl w:val="963E54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1344641">
    <w:abstractNumId w:val="0"/>
  </w:num>
  <w:num w:numId="2" w16cid:durableId="1700204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81E"/>
    <w:rsid w:val="00003B5A"/>
    <w:rsid w:val="000062EA"/>
    <w:rsid w:val="00007F58"/>
    <w:rsid w:val="00035587"/>
    <w:rsid w:val="00041A50"/>
    <w:rsid w:val="000579DA"/>
    <w:rsid w:val="00062E1F"/>
    <w:rsid w:val="000722AA"/>
    <w:rsid w:val="000820F8"/>
    <w:rsid w:val="00095205"/>
    <w:rsid w:val="000D3777"/>
    <w:rsid w:val="000D50F6"/>
    <w:rsid w:val="000D71FF"/>
    <w:rsid w:val="00113309"/>
    <w:rsid w:val="0011412C"/>
    <w:rsid w:val="00140D1E"/>
    <w:rsid w:val="00157C8A"/>
    <w:rsid w:val="00160D84"/>
    <w:rsid w:val="001670F0"/>
    <w:rsid w:val="00187783"/>
    <w:rsid w:val="001A58DB"/>
    <w:rsid w:val="001A6CC7"/>
    <w:rsid w:val="001B60CA"/>
    <w:rsid w:val="001C01BE"/>
    <w:rsid w:val="0021326C"/>
    <w:rsid w:val="00221A79"/>
    <w:rsid w:val="00230618"/>
    <w:rsid w:val="0023358D"/>
    <w:rsid w:val="002420BE"/>
    <w:rsid w:val="00247EFA"/>
    <w:rsid w:val="00251E0D"/>
    <w:rsid w:val="00252602"/>
    <w:rsid w:val="00270775"/>
    <w:rsid w:val="00284D79"/>
    <w:rsid w:val="002876DE"/>
    <w:rsid w:val="0029100D"/>
    <w:rsid w:val="002B690F"/>
    <w:rsid w:val="002D2243"/>
    <w:rsid w:val="002E3547"/>
    <w:rsid w:val="00340F1C"/>
    <w:rsid w:val="00341452"/>
    <w:rsid w:val="003540FA"/>
    <w:rsid w:val="00392E24"/>
    <w:rsid w:val="00395866"/>
    <w:rsid w:val="003C10E5"/>
    <w:rsid w:val="003D1D2D"/>
    <w:rsid w:val="003F43B2"/>
    <w:rsid w:val="003F4DE0"/>
    <w:rsid w:val="003F66CE"/>
    <w:rsid w:val="00416147"/>
    <w:rsid w:val="00425C97"/>
    <w:rsid w:val="00491D84"/>
    <w:rsid w:val="004B1355"/>
    <w:rsid w:val="004B4CB7"/>
    <w:rsid w:val="004C4EFE"/>
    <w:rsid w:val="004E25E4"/>
    <w:rsid w:val="004E4983"/>
    <w:rsid w:val="00516F44"/>
    <w:rsid w:val="00535EEA"/>
    <w:rsid w:val="00556611"/>
    <w:rsid w:val="005602C8"/>
    <w:rsid w:val="00560684"/>
    <w:rsid w:val="00567978"/>
    <w:rsid w:val="005725BE"/>
    <w:rsid w:val="005802BB"/>
    <w:rsid w:val="00590196"/>
    <w:rsid w:val="00596EE0"/>
    <w:rsid w:val="00597794"/>
    <w:rsid w:val="005A713F"/>
    <w:rsid w:val="005A78FB"/>
    <w:rsid w:val="005B3DFE"/>
    <w:rsid w:val="005B7EC3"/>
    <w:rsid w:val="005C2C3B"/>
    <w:rsid w:val="005C34B9"/>
    <w:rsid w:val="005E5EDA"/>
    <w:rsid w:val="005F5918"/>
    <w:rsid w:val="0060578B"/>
    <w:rsid w:val="00612232"/>
    <w:rsid w:val="00621162"/>
    <w:rsid w:val="006524C0"/>
    <w:rsid w:val="00652CCF"/>
    <w:rsid w:val="00665C59"/>
    <w:rsid w:val="00673938"/>
    <w:rsid w:val="00684DB2"/>
    <w:rsid w:val="006A1856"/>
    <w:rsid w:val="006A4EC3"/>
    <w:rsid w:val="006B4040"/>
    <w:rsid w:val="006C0C5C"/>
    <w:rsid w:val="006C3A5F"/>
    <w:rsid w:val="006E076D"/>
    <w:rsid w:val="006F1591"/>
    <w:rsid w:val="006F779A"/>
    <w:rsid w:val="00703096"/>
    <w:rsid w:val="007063E8"/>
    <w:rsid w:val="00712DDD"/>
    <w:rsid w:val="007427C4"/>
    <w:rsid w:val="00762421"/>
    <w:rsid w:val="00763E19"/>
    <w:rsid w:val="0079721A"/>
    <w:rsid w:val="007A4921"/>
    <w:rsid w:val="007B07ED"/>
    <w:rsid w:val="007D6DC9"/>
    <w:rsid w:val="007F2138"/>
    <w:rsid w:val="00801394"/>
    <w:rsid w:val="0081067E"/>
    <w:rsid w:val="00815D8C"/>
    <w:rsid w:val="00831DED"/>
    <w:rsid w:val="008537CA"/>
    <w:rsid w:val="00872C4C"/>
    <w:rsid w:val="00876ED9"/>
    <w:rsid w:val="008F0E5C"/>
    <w:rsid w:val="00903881"/>
    <w:rsid w:val="00921052"/>
    <w:rsid w:val="00933A94"/>
    <w:rsid w:val="00975337"/>
    <w:rsid w:val="00992D7F"/>
    <w:rsid w:val="009E6B05"/>
    <w:rsid w:val="00A16616"/>
    <w:rsid w:val="00A17C62"/>
    <w:rsid w:val="00A24A7E"/>
    <w:rsid w:val="00A41E8E"/>
    <w:rsid w:val="00A63871"/>
    <w:rsid w:val="00A70388"/>
    <w:rsid w:val="00A7081E"/>
    <w:rsid w:val="00A76C6B"/>
    <w:rsid w:val="00A8083E"/>
    <w:rsid w:val="00A95E5B"/>
    <w:rsid w:val="00AA26CE"/>
    <w:rsid w:val="00AA61E8"/>
    <w:rsid w:val="00AB7B88"/>
    <w:rsid w:val="00AC330C"/>
    <w:rsid w:val="00AF3330"/>
    <w:rsid w:val="00B114FC"/>
    <w:rsid w:val="00B12335"/>
    <w:rsid w:val="00B517D2"/>
    <w:rsid w:val="00B526B8"/>
    <w:rsid w:val="00B53202"/>
    <w:rsid w:val="00B66A63"/>
    <w:rsid w:val="00B92CFF"/>
    <w:rsid w:val="00BC34DC"/>
    <w:rsid w:val="00BC494C"/>
    <w:rsid w:val="00BE0F0C"/>
    <w:rsid w:val="00BF19A0"/>
    <w:rsid w:val="00C1582A"/>
    <w:rsid w:val="00C20941"/>
    <w:rsid w:val="00C34205"/>
    <w:rsid w:val="00C41642"/>
    <w:rsid w:val="00C51A38"/>
    <w:rsid w:val="00C57F06"/>
    <w:rsid w:val="00C6117C"/>
    <w:rsid w:val="00C8109A"/>
    <w:rsid w:val="00C84D21"/>
    <w:rsid w:val="00C869D5"/>
    <w:rsid w:val="00C9362C"/>
    <w:rsid w:val="00CD1F0D"/>
    <w:rsid w:val="00D4569C"/>
    <w:rsid w:val="00D54514"/>
    <w:rsid w:val="00D66A39"/>
    <w:rsid w:val="00D93DD0"/>
    <w:rsid w:val="00DB7AC6"/>
    <w:rsid w:val="00DC226C"/>
    <w:rsid w:val="00DE195E"/>
    <w:rsid w:val="00DF5DA5"/>
    <w:rsid w:val="00E43AC4"/>
    <w:rsid w:val="00E54211"/>
    <w:rsid w:val="00E579D0"/>
    <w:rsid w:val="00E7088D"/>
    <w:rsid w:val="00E7799C"/>
    <w:rsid w:val="00E96016"/>
    <w:rsid w:val="00EA3F8E"/>
    <w:rsid w:val="00EB3FBF"/>
    <w:rsid w:val="00ED2DA8"/>
    <w:rsid w:val="00ED4C9D"/>
    <w:rsid w:val="00ED6C7D"/>
    <w:rsid w:val="00EE43B5"/>
    <w:rsid w:val="00F15071"/>
    <w:rsid w:val="00F274B2"/>
    <w:rsid w:val="00F4253F"/>
    <w:rsid w:val="00F741E6"/>
    <w:rsid w:val="00FC31BB"/>
    <w:rsid w:val="00FC61BD"/>
    <w:rsid w:val="00FD0DFD"/>
    <w:rsid w:val="00FE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D55F7"/>
  <w15:docId w15:val="{A42473F1-A240-4739-A26F-079159A05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A7081E"/>
    <w:rPr>
      <w:rFonts w:ascii="Times New Roman" w:hAnsi="Times New Roman" w:cs="Times New Roman"/>
      <w:b/>
      <w:bCs/>
    </w:rPr>
  </w:style>
  <w:style w:type="paragraph" w:styleId="Prrafodelista">
    <w:name w:val="List Paragraph"/>
    <w:basedOn w:val="Normal"/>
    <w:uiPriority w:val="34"/>
    <w:qFormat/>
    <w:rsid w:val="00A7081E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0579DA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C51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97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526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Irene Sánchez Oviedo</dc:creator>
  <cp:lastModifiedBy>Anabel Escobedo</cp:lastModifiedBy>
  <cp:revision>53</cp:revision>
  <cp:lastPrinted>2022-02-24T21:41:00Z</cp:lastPrinted>
  <dcterms:created xsi:type="dcterms:W3CDTF">2024-05-09T16:13:00Z</dcterms:created>
  <dcterms:modified xsi:type="dcterms:W3CDTF">2025-07-17T17:41:00Z</dcterms:modified>
</cp:coreProperties>
</file>